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6797"/>
      </w:tblGrid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Форма и название мероприятия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Концертная программа «Мы дарим Вам свои сердца»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Категория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Встречи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Возрастная категория 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+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Краткое описание мероприятия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Будет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проведена 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посвященная Дню Матери.</w:t>
            </w:r>
          </w:p>
        </w:tc>
      </w:tr>
      <w:tr w:rsidR="00D757D9" w:rsidTr="00D757D9">
        <w:trPr>
          <w:trHeight w:val="3263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Описание мероприятия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 w:rsidP="00D757D9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Мама, мама, мамочка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колько тепла таит это слово, которым называют самого дорогого, близкого человека. Она подарила нам жизнь, на протяжении которой согревает лаской, заботой и любовью. Наверно, не случайно для этого праздника выбрали последние выходные ноября. В концертной программе приймут участие детски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й вокальный ансамбль «Непоседы», женский вокальный ансамбль «Вдохновение», а так же солисты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: Елизавета Болотина, Валерия Роговая, Инна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Дудкина, Светлана Косторная и Ксения Атамась.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концертной программы  поздравят всех женщин своими яркими номерами. В концерте будет много сюрпризов, неожиданных поворотов – все, чтобы удивить и подарить хорошее настроение прекрасной половине человечества.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Место проведения 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Холоднянский Центр культурного развития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Автор (ФИО)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BFCFC"/>
              </w:rPr>
              <w:t>Имя автора изображения (фотографии)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Дудкина.И.С.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BFCFC"/>
              </w:rPr>
              <w:t>Источник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BFCFC"/>
              </w:rPr>
              <w:br/>
              <w:t xml:space="preserve">Ссылка на источник заимствования изображения (фотографии)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«Архив [полное название учреждения]».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Архив Холоднянского Центра культурного развития</w:t>
            </w: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Время проведения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757D9" w:rsidTr="00D757D9">
        <w:trPr>
          <w:trHeight w:val="1"/>
        </w:trPr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Организатор </w:t>
            </w:r>
          </w:p>
        </w:tc>
        <w:tc>
          <w:tcPr>
            <w:tcW w:w="6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757D9" w:rsidRDefault="00D757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Холоднянский Центр культурного развития</w:t>
            </w:r>
          </w:p>
        </w:tc>
      </w:tr>
    </w:tbl>
    <w:p w:rsidR="00B42363" w:rsidRDefault="00B42363"/>
    <w:sectPr w:rsidR="00B4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F"/>
    <w:rsid w:val="00A0173F"/>
    <w:rsid w:val="00B42363"/>
    <w:rsid w:val="00BC79EB"/>
    <w:rsid w:val="00D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9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D9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2022-11-20T14:04:00Z</dcterms:created>
  <dcterms:modified xsi:type="dcterms:W3CDTF">2022-11-20T14:04:00Z</dcterms:modified>
</cp:coreProperties>
</file>